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3C97" w:rsidRDefault="00A13C97" w:rsidP="00CC0DE5">
      <w:pPr>
        <w:widowControl w:val="0"/>
        <w:autoSpaceDE w:val="0"/>
        <w:autoSpaceDN w:val="0"/>
        <w:adjustRightInd w:val="0"/>
        <w:spacing w:after="120" w:line="240" w:lineRule="auto"/>
        <w:ind w:right="42" w:firstLine="540"/>
        <w:jc w:val="both"/>
        <w:rPr>
          <w:b/>
          <w:sz w:val="26"/>
          <w:szCs w:val="26"/>
        </w:rPr>
      </w:pPr>
      <w:r w:rsidRPr="008E0B8D">
        <w:rPr>
          <w:b/>
          <w:sz w:val="26"/>
          <w:szCs w:val="26"/>
        </w:rPr>
        <w:t>Tham luận “Thực trạng công tác tuyển sinh của Trường Cao đẳng Kỹ thuật Lý Tự Trọng Tp. Hồ Chí Minh</w:t>
      </w:r>
      <w:r w:rsidR="008E0B8D" w:rsidRPr="008E0B8D">
        <w:rPr>
          <w:b/>
          <w:sz w:val="26"/>
          <w:szCs w:val="26"/>
        </w:rPr>
        <w:t xml:space="preserve"> và giải pháp để nâng cao hiệu quả trong công tác tuyển sinh của Trường Cao đẳng Kỹ thuật Lý Tự Trọng Tp. Hồ Chí Minh”</w:t>
      </w:r>
    </w:p>
    <w:p w:rsidR="008E0B8D" w:rsidRPr="008E0B8D" w:rsidRDefault="008E0B8D" w:rsidP="00CC0DE5">
      <w:pPr>
        <w:widowControl w:val="0"/>
        <w:autoSpaceDE w:val="0"/>
        <w:autoSpaceDN w:val="0"/>
        <w:adjustRightInd w:val="0"/>
        <w:spacing w:after="120" w:line="240" w:lineRule="auto"/>
        <w:ind w:right="42" w:firstLine="540"/>
        <w:jc w:val="both"/>
        <w:rPr>
          <w:b/>
          <w:sz w:val="26"/>
          <w:szCs w:val="26"/>
        </w:rPr>
      </w:pPr>
    </w:p>
    <w:p w:rsidR="00697FE5" w:rsidRPr="00CC0DE5" w:rsidRDefault="00697FE5" w:rsidP="00CC0DE5">
      <w:pPr>
        <w:widowControl w:val="0"/>
        <w:autoSpaceDE w:val="0"/>
        <w:autoSpaceDN w:val="0"/>
        <w:adjustRightInd w:val="0"/>
        <w:spacing w:after="120" w:line="240" w:lineRule="auto"/>
        <w:ind w:right="42" w:firstLine="540"/>
        <w:jc w:val="both"/>
        <w:rPr>
          <w:sz w:val="26"/>
          <w:szCs w:val="26"/>
        </w:rPr>
      </w:pPr>
      <w:r w:rsidRPr="00CC0DE5">
        <w:rPr>
          <w:sz w:val="26"/>
          <w:szCs w:val="26"/>
        </w:rPr>
        <w:t>Trường Cao đẳng Kỹ thuật Lý Tự Trọng Thành phố Hồ</w:t>
      </w:r>
      <w:r w:rsidR="00DF08B8">
        <w:rPr>
          <w:sz w:val="26"/>
          <w:szCs w:val="26"/>
        </w:rPr>
        <w:t xml:space="preserve"> Chí Minh đã trải qua</w:t>
      </w:r>
      <w:r w:rsidRPr="00CC0DE5">
        <w:rPr>
          <w:sz w:val="26"/>
          <w:szCs w:val="26"/>
        </w:rPr>
        <w:t xml:space="preserve"> 33 năm xây dựng và trưởng thành.</w:t>
      </w:r>
      <w:r w:rsidR="00DF08B8">
        <w:rPr>
          <w:sz w:val="26"/>
          <w:szCs w:val="26"/>
        </w:rPr>
        <w:t xml:space="preserve"> Đ</w:t>
      </w:r>
      <w:r w:rsidRPr="00CC0DE5">
        <w:rPr>
          <w:sz w:val="26"/>
          <w:szCs w:val="26"/>
        </w:rPr>
        <w:t>ào tạo cho thành phố và các tỉnh lân cận trên 30.000 kỹ thuật viên bậ</w:t>
      </w:r>
      <w:r w:rsidR="008E0B8D">
        <w:rPr>
          <w:sz w:val="26"/>
          <w:szCs w:val="26"/>
        </w:rPr>
        <w:t>c C</w:t>
      </w:r>
      <w:r w:rsidRPr="00CC0DE5">
        <w:rPr>
          <w:sz w:val="26"/>
          <w:szCs w:val="26"/>
        </w:rPr>
        <w:t>ao đẳ</w:t>
      </w:r>
      <w:r w:rsidR="008E0B8D">
        <w:rPr>
          <w:sz w:val="26"/>
          <w:szCs w:val="26"/>
        </w:rPr>
        <w:t>ng, T</w:t>
      </w:r>
      <w:r w:rsidRPr="00CC0DE5">
        <w:rPr>
          <w:sz w:val="26"/>
          <w:szCs w:val="26"/>
        </w:rPr>
        <w:t>rung cấp chuyên nghiệp và công nhân kỹ thuật. S</w:t>
      </w:r>
      <w:r w:rsidRPr="00CC0DE5">
        <w:rPr>
          <w:sz w:val="26"/>
          <w:szCs w:val="26"/>
          <w:lang w:val="x-none"/>
        </w:rPr>
        <w:t>inh viên học sinh</w:t>
      </w:r>
      <w:r w:rsidRPr="00CC0DE5">
        <w:rPr>
          <w:sz w:val="26"/>
          <w:szCs w:val="26"/>
        </w:rPr>
        <w:t xml:space="preserve"> do trường đào tạo, sau khi tốt nghiệp được sử dụng và phát huy tốt khả năng tại các nhà máy, xí nghiệp.</w:t>
      </w:r>
    </w:p>
    <w:p w:rsidR="0090324E" w:rsidRPr="00CC0DE5" w:rsidRDefault="00697FE5" w:rsidP="00CC0DE5">
      <w:pPr>
        <w:spacing w:after="120" w:line="240" w:lineRule="auto"/>
        <w:ind w:firstLine="540"/>
        <w:jc w:val="both"/>
        <w:rPr>
          <w:sz w:val="26"/>
          <w:szCs w:val="26"/>
        </w:rPr>
      </w:pPr>
      <w:r w:rsidRPr="00CC0DE5">
        <w:rPr>
          <w:sz w:val="26"/>
          <w:szCs w:val="26"/>
        </w:rPr>
        <w:t>Ba nhân tố: Tuyển sinh – Đào tạo – Dịch vụ sau đào tạo đã trở thành những nhân tố quan trọng có mối quan hệ biện chứng với nhau trong sự phát triển đi lên của nhà trường. Một trong 3 nhân tố trên mà yếu sẽ dẫn đến cả hệ thống sẽ yếu theo.</w:t>
      </w:r>
    </w:p>
    <w:p w:rsidR="0090324E" w:rsidRPr="00CC0DE5" w:rsidRDefault="0090324E" w:rsidP="00CC0DE5">
      <w:pPr>
        <w:spacing w:after="120" w:line="240" w:lineRule="auto"/>
        <w:ind w:firstLine="540"/>
        <w:jc w:val="both"/>
        <w:rPr>
          <w:rFonts w:eastAsia="Times New Roman"/>
          <w:sz w:val="26"/>
          <w:szCs w:val="26"/>
        </w:rPr>
      </w:pPr>
      <w:r w:rsidRPr="00CC0DE5">
        <w:rPr>
          <w:rFonts w:eastAsia="Times New Roman"/>
          <w:sz w:val="26"/>
          <w:szCs w:val="26"/>
        </w:rPr>
        <w:t>Xác định được vai trò và nhiệm vụ, lãnh đạo nhà trường đã có nhiều giải pháp nhằm phát huy hiệu quả đào tạo, trong đó có các giải pháp về tuyển sinh, tuy nhiên đối với những thay đổi về giáo dục, đào tạo trong thời gian gần đây, công tác tuyển sinh của nhà trường đã gặp nhiều bất cập và đang từng bước đổi mới. Việc tìm ra các giải pháp đổi mới công tác tuyển sinh để mở rộng qui mô đào tạo được đặc biệt chú trọng và xem đây là một yếu tố tiên quyết ảnh hưởng đến sự tồn tại và phát triển của trường.</w:t>
      </w:r>
    </w:p>
    <w:p w:rsidR="0090324E" w:rsidRPr="00CC0DE5" w:rsidRDefault="0090324E" w:rsidP="00CC0DE5">
      <w:pPr>
        <w:shd w:val="clear" w:color="auto" w:fill="FFFFFF"/>
        <w:spacing w:after="120" w:line="240" w:lineRule="auto"/>
        <w:ind w:firstLine="540"/>
        <w:jc w:val="both"/>
        <w:rPr>
          <w:rFonts w:eastAsia="Times New Roman"/>
          <w:sz w:val="26"/>
          <w:szCs w:val="26"/>
        </w:rPr>
      </w:pPr>
      <w:r w:rsidRPr="00CC0DE5">
        <w:rPr>
          <w:rFonts w:eastAsia="Times New Roman"/>
          <w:b/>
          <w:bCs/>
          <w:sz w:val="26"/>
          <w:szCs w:val="26"/>
        </w:rPr>
        <w:t>I. THỰC TRẠ</w:t>
      </w:r>
      <w:r w:rsidR="008E0B8D">
        <w:rPr>
          <w:rFonts w:eastAsia="Times New Roman"/>
          <w:b/>
          <w:bCs/>
          <w:sz w:val="26"/>
          <w:szCs w:val="26"/>
        </w:rPr>
        <w:t>NG CÔNG TÁC TUYỂN SINH</w:t>
      </w:r>
    </w:p>
    <w:p w:rsidR="00AA3CF6" w:rsidRPr="00CC0DE5" w:rsidRDefault="00E97814" w:rsidP="00CC0DE5">
      <w:pPr>
        <w:pStyle w:val="NormalWeb"/>
        <w:shd w:val="clear" w:color="auto" w:fill="FFFFFF"/>
        <w:spacing w:before="0" w:beforeAutospacing="0" w:after="120" w:afterAutospacing="0"/>
        <w:ind w:firstLine="540"/>
        <w:jc w:val="both"/>
        <w:rPr>
          <w:rStyle w:val="Emphasis"/>
          <w:b/>
          <w:bCs/>
          <w:sz w:val="26"/>
          <w:szCs w:val="26"/>
          <w:bdr w:val="none" w:sz="0" w:space="0" w:color="auto" w:frame="1"/>
        </w:rPr>
      </w:pPr>
      <w:r w:rsidRPr="00CC0DE5">
        <w:rPr>
          <w:rStyle w:val="Emphasis"/>
          <w:b/>
          <w:bCs/>
          <w:sz w:val="26"/>
          <w:szCs w:val="26"/>
          <w:bdr w:val="none" w:sz="0" w:space="0" w:color="auto" w:frame="1"/>
        </w:rPr>
        <w:t xml:space="preserve">1. </w:t>
      </w:r>
      <w:r w:rsidR="00AA3CF6" w:rsidRPr="00CC0DE5">
        <w:rPr>
          <w:rStyle w:val="Emphasis"/>
          <w:b/>
          <w:bCs/>
          <w:sz w:val="26"/>
          <w:szCs w:val="26"/>
          <w:bdr w:val="none" w:sz="0" w:space="0" w:color="auto" w:frame="1"/>
          <w:lang w:val="en-US"/>
        </w:rPr>
        <w:t xml:space="preserve">Thuận lợi và </w:t>
      </w:r>
      <w:r w:rsidR="00464ADF" w:rsidRPr="00CC0DE5">
        <w:rPr>
          <w:rStyle w:val="Emphasis"/>
          <w:b/>
          <w:bCs/>
          <w:sz w:val="26"/>
          <w:szCs w:val="26"/>
          <w:bdr w:val="none" w:sz="0" w:space="0" w:color="auto" w:frame="1"/>
          <w:lang w:val="en-US"/>
        </w:rPr>
        <w:t>k</w:t>
      </w:r>
      <w:r w:rsidR="00E03D06" w:rsidRPr="00CC0DE5">
        <w:rPr>
          <w:rStyle w:val="Emphasis"/>
          <w:b/>
          <w:bCs/>
          <w:sz w:val="26"/>
          <w:szCs w:val="26"/>
          <w:bdr w:val="none" w:sz="0" w:space="0" w:color="auto" w:frame="1"/>
          <w:lang w:val="en-US"/>
        </w:rPr>
        <w:t>hó khăn</w:t>
      </w:r>
      <w:r w:rsidRPr="00CC0DE5">
        <w:rPr>
          <w:rStyle w:val="Emphasis"/>
          <w:b/>
          <w:bCs/>
          <w:sz w:val="26"/>
          <w:szCs w:val="26"/>
          <w:bdr w:val="none" w:sz="0" w:space="0" w:color="auto" w:frame="1"/>
        </w:rPr>
        <w:t xml:space="preserve"> chung:</w:t>
      </w:r>
    </w:p>
    <w:p w:rsidR="006045C7" w:rsidRPr="00CC0DE5" w:rsidRDefault="00AA3CF6" w:rsidP="00CC0DE5">
      <w:pPr>
        <w:pStyle w:val="NormalWeb"/>
        <w:shd w:val="clear" w:color="auto" w:fill="FFFFFF"/>
        <w:spacing w:before="0" w:beforeAutospacing="0" w:after="120" w:afterAutospacing="0"/>
        <w:ind w:firstLine="540"/>
        <w:jc w:val="both"/>
        <w:rPr>
          <w:sz w:val="26"/>
          <w:szCs w:val="26"/>
          <w:shd w:val="clear" w:color="auto" w:fill="FFFFFF"/>
          <w:lang w:val="en-US"/>
        </w:rPr>
      </w:pPr>
      <w:r w:rsidRPr="00CC0DE5">
        <w:rPr>
          <w:rStyle w:val="Emphasis"/>
          <w:bCs/>
          <w:i w:val="0"/>
          <w:sz w:val="26"/>
          <w:szCs w:val="26"/>
          <w:bdr w:val="none" w:sz="0" w:space="0" w:color="auto" w:frame="1"/>
          <w:lang w:val="en-US"/>
        </w:rPr>
        <w:t>-</w:t>
      </w:r>
      <w:r w:rsidRPr="00CC0DE5">
        <w:rPr>
          <w:rStyle w:val="Emphasis"/>
          <w:b/>
          <w:bCs/>
          <w:sz w:val="26"/>
          <w:szCs w:val="26"/>
          <w:bdr w:val="none" w:sz="0" w:space="0" w:color="auto" w:frame="1"/>
          <w:lang w:val="en-US"/>
        </w:rPr>
        <w:t xml:space="preserve"> </w:t>
      </w:r>
      <w:r w:rsidRPr="00CC0DE5">
        <w:rPr>
          <w:sz w:val="26"/>
          <w:szCs w:val="26"/>
          <w:shd w:val="clear" w:color="auto" w:fill="FFFFFF"/>
        </w:rPr>
        <w:t>Việc Nhà nước ban hành những văn bản quy định về liên thông từ trình độ trung cấp lên trình độ cao đẳng, đại học thể hiện sự thống nhất, nhất quán trong hệ thống giáo dục cả nước, tạo điều kiện cho người học có cơ hội tiếp tục học lên trình độ cao hơn</w:t>
      </w:r>
      <w:r w:rsidR="00927AC6">
        <w:rPr>
          <w:sz w:val="26"/>
          <w:szCs w:val="26"/>
          <w:shd w:val="clear" w:color="auto" w:fill="FFFFFF"/>
          <w:lang w:val="en-US"/>
        </w:rPr>
        <w:t>;</w:t>
      </w:r>
    </w:p>
    <w:p w:rsidR="00464ADF" w:rsidRPr="00CC0DE5" w:rsidRDefault="006045C7" w:rsidP="00CC0DE5">
      <w:pPr>
        <w:pStyle w:val="NormalWeb"/>
        <w:shd w:val="clear" w:color="auto" w:fill="FFFFFF"/>
        <w:spacing w:before="0" w:beforeAutospacing="0" w:after="120" w:afterAutospacing="0"/>
        <w:ind w:firstLine="540"/>
        <w:jc w:val="both"/>
        <w:rPr>
          <w:sz w:val="26"/>
          <w:szCs w:val="26"/>
          <w:shd w:val="clear" w:color="auto" w:fill="FFFFFF"/>
        </w:rPr>
      </w:pPr>
      <w:r w:rsidRPr="00CC0DE5">
        <w:rPr>
          <w:sz w:val="26"/>
          <w:szCs w:val="26"/>
          <w:shd w:val="clear" w:color="auto" w:fill="FFFFFF"/>
          <w:lang w:val="en-US"/>
        </w:rPr>
        <w:t xml:space="preserve">- </w:t>
      </w:r>
      <w:r w:rsidR="00AA3CF6" w:rsidRPr="00CC0DE5">
        <w:rPr>
          <w:sz w:val="26"/>
          <w:szCs w:val="26"/>
          <w:shd w:val="clear" w:color="auto" w:fill="FFFFFF"/>
        </w:rPr>
        <w:t>Các trường đã xây dựng chương trình đào tạo trên cơ sở những chương trình khung đã được ban hành. Do đó chất lượng chương trình, giáo trình đảm bảo tính thống nhất trong hệ thống;</w:t>
      </w:r>
    </w:p>
    <w:p w:rsidR="00E92C74" w:rsidRPr="00CC0DE5" w:rsidRDefault="00464ADF" w:rsidP="00CC0DE5">
      <w:pPr>
        <w:pStyle w:val="NormalWeb"/>
        <w:shd w:val="clear" w:color="auto" w:fill="FFFFFF"/>
        <w:spacing w:before="0" w:beforeAutospacing="0" w:after="120" w:afterAutospacing="0"/>
        <w:ind w:firstLine="540"/>
        <w:jc w:val="both"/>
        <w:rPr>
          <w:sz w:val="26"/>
          <w:szCs w:val="26"/>
          <w:shd w:val="clear" w:color="auto" w:fill="FFFFFF"/>
        </w:rPr>
      </w:pPr>
      <w:r w:rsidRPr="00CC0DE5">
        <w:rPr>
          <w:sz w:val="26"/>
          <w:szCs w:val="26"/>
          <w:shd w:val="clear" w:color="auto" w:fill="FFFFFF"/>
          <w:lang w:val="en-US"/>
        </w:rPr>
        <w:t xml:space="preserve">- </w:t>
      </w:r>
      <w:r w:rsidR="00AA3CF6" w:rsidRPr="00CC0DE5">
        <w:rPr>
          <w:sz w:val="26"/>
          <w:szCs w:val="26"/>
          <w:shd w:val="clear" w:color="auto" w:fill="FFFFFF"/>
        </w:rPr>
        <w:t xml:space="preserve">Các chính sách hỗ trợ cho người học cũng đã phát huy hiệu quả như: chính sách hỗ trợ vay vốn cho người học </w:t>
      </w:r>
      <w:r w:rsidR="006045C7" w:rsidRPr="00CC0DE5">
        <w:rPr>
          <w:sz w:val="26"/>
          <w:szCs w:val="26"/>
          <w:shd w:val="clear" w:color="auto" w:fill="FFFFFF"/>
          <w:lang w:val="en-US"/>
        </w:rPr>
        <w:t>tập</w:t>
      </w:r>
      <w:r w:rsidR="00AA3CF6" w:rsidRPr="00CC0DE5">
        <w:rPr>
          <w:sz w:val="26"/>
          <w:szCs w:val="26"/>
          <w:shd w:val="clear" w:color="auto" w:fill="FFFFFF"/>
        </w:rPr>
        <w:t xml:space="preserve">, chính sách hỗ trợ phụ nữ học nghề, chính sách hỗ trợ dạy nghề cho bộ đội xuất ngũ. Chính phủ cũng đã ban hành </w:t>
      </w:r>
      <w:r w:rsidR="00927AC6">
        <w:rPr>
          <w:sz w:val="26"/>
          <w:szCs w:val="26"/>
          <w:shd w:val="clear" w:color="auto" w:fill="FFFFFF"/>
          <w:lang w:val="en-US"/>
        </w:rPr>
        <w:t xml:space="preserve">các </w:t>
      </w:r>
      <w:r w:rsidR="00AA3CF6" w:rsidRPr="00CC0DE5">
        <w:rPr>
          <w:sz w:val="26"/>
          <w:szCs w:val="26"/>
          <w:shd w:val="clear" w:color="auto" w:fill="FFFFFF"/>
        </w:rPr>
        <w:t xml:space="preserve">Nghị định </w:t>
      </w:r>
      <w:r w:rsidR="00927AC6">
        <w:rPr>
          <w:sz w:val="26"/>
          <w:szCs w:val="26"/>
          <w:shd w:val="clear" w:color="auto" w:fill="FFFFFF"/>
        </w:rPr>
        <w:t>quy định hỗ trợ miễn</w:t>
      </w:r>
      <w:r w:rsidR="00AA3CF6" w:rsidRPr="00CC0DE5">
        <w:rPr>
          <w:sz w:val="26"/>
          <w:szCs w:val="26"/>
          <w:shd w:val="clear" w:color="auto" w:fill="FFFFFF"/>
        </w:rPr>
        <w:t xml:space="preserve"> </w:t>
      </w:r>
      <w:r w:rsidR="006045C7" w:rsidRPr="00CC0DE5">
        <w:rPr>
          <w:sz w:val="26"/>
          <w:szCs w:val="26"/>
          <w:shd w:val="clear" w:color="auto" w:fill="FFFFFF"/>
          <w:lang w:val="en-US"/>
        </w:rPr>
        <w:t>100</w:t>
      </w:r>
      <w:r w:rsidR="00AA3CF6" w:rsidRPr="00CC0DE5">
        <w:rPr>
          <w:sz w:val="26"/>
          <w:szCs w:val="26"/>
          <w:shd w:val="clear" w:color="auto" w:fill="FFFFFF"/>
        </w:rPr>
        <w:t xml:space="preserve">% học phí với đối tượng là </w:t>
      </w:r>
      <w:r w:rsidR="006045C7" w:rsidRPr="00CC0DE5">
        <w:rPr>
          <w:sz w:val="26"/>
          <w:szCs w:val="26"/>
          <w:shd w:val="clear" w:color="auto" w:fill="FFFFFF"/>
        </w:rPr>
        <w:t>học sinh tốt nghiệp THCS học Trung cấp</w:t>
      </w:r>
      <w:r w:rsidR="00071DCC">
        <w:rPr>
          <w:sz w:val="26"/>
          <w:szCs w:val="26"/>
          <w:shd w:val="clear" w:color="auto" w:fill="FFFFFF"/>
        </w:rPr>
        <w:t>;</w:t>
      </w:r>
    </w:p>
    <w:p w:rsidR="00E92C74" w:rsidRPr="00CC0DE5" w:rsidRDefault="00E97814" w:rsidP="00CC0DE5">
      <w:pPr>
        <w:pStyle w:val="NormalWeb"/>
        <w:shd w:val="clear" w:color="auto" w:fill="FFFFFF"/>
        <w:spacing w:before="0" w:beforeAutospacing="0" w:after="120" w:afterAutospacing="0"/>
        <w:ind w:firstLine="540"/>
        <w:jc w:val="both"/>
        <w:rPr>
          <w:sz w:val="26"/>
          <w:szCs w:val="26"/>
          <w:shd w:val="clear" w:color="auto" w:fill="FFFFFF"/>
        </w:rPr>
      </w:pPr>
      <w:r w:rsidRPr="00CC0DE5">
        <w:rPr>
          <w:sz w:val="26"/>
          <w:szCs w:val="26"/>
        </w:rPr>
        <w:t xml:space="preserve">- Tâm lý xã hội nói chung là sính bằng cấp, theo kết quả khảo sát của Viện Khoa học giáo dục Việt Nam thì có tới hơn 90% học sinh Trung học phổ thông sẽ </w:t>
      </w:r>
      <w:r w:rsidR="008452D9" w:rsidRPr="00CC0DE5">
        <w:rPr>
          <w:sz w:val="26"/>
          <w:szCs w:val="26"/>
          <w:lang w:val="en-US"/>
        </w:rPr>
        <w:t>đăng ký nguyện vọng xét tuyển</w:t>
      </w:r>
      <w:r w:rsidRPr="00CC0DE5">
        <w:rPr>
          <w:sz w:val="26"/>
          <w:szCs w:val="26"/>
        </w:rPr>
        <w:t xml:space="preserve"> vào đại học sau khi tốt nghiệp. Học sinh không vào được đại học sau khi tốt nghiệp Trung học phổ thông được coi là thất bại trong con</w:t>
      </w:r>
      <w:r w:rsidR="00071DCC">
        <w:rPr>
          <w:sz w:val="26"/>
          <w:szCs w:val="26"/>
        </w:rPr>
        <w:t xml:space="preserve"> đường lập nghiệp;</w:t>
      </w:r>
    </w:p>
    <w:p w:rsidR="00E92C74" w:rsidRPr="00CC0DE5" w:rsidRDefault="0052009A" w:rsidP="00CC0DE5">
      <w:pPr>
        <w:pStyle w:val="NormalWeb"/>
        <w:shd w:val="clear" w:color="auto" w:fill="FFFFFF"/>
        <w:spacing w:before="0" w:beforeAutospacing="0" w:after="120" w:afterAutospacing="0"/>
        <w:ind w:firstLine="540"/>
        <w:jc w:val="both"/>
        <w:rPr>
          <w:sz w:val="26"/>
          <w:szCs w:val="26"/>
          <w:shd w:val="clear" w:color="auto" w:fill="FFFFFF"/>
        </w:rPr>
      </w:pPr>
      <w:r w:rsidRPr="00CC0DE5">
        <w:rPr>
          <w:sz w:val="26"/>
          <w:szCs w:val="26"/>
        </w:rPr>
        <w:t>- Những chính sách ưu đãi cho người lao động</w:t>
      </w:r>
      <w:r w:rsidR="00E97814" w:rsidRPr="00CC0DE5">
        <w:rPr>
          <w:sz w:val="26"/>
          <w:szCs w:val="26"/>
        </w:rPr>
        <w:t xml:space="preserve"> </w:t>
      </w:r>
      <w:r w:rsidR="00E97814" w:rsidRPr="00CC0DE5">
        <w:rPr>
          <w:sz w:val="26"/>
          <w:szCs w:val="26"/>
          <w:lang w:val="en-US"/>
        </w:rPr>
        <w:t>trình độ Cao đẳng – Trung cấp</w:t>
      </w:r>
      <w:r w:rsidR="00E97814" w:rsidRPr="00CC0DE5">
        <w:rPr>
          <w:sz w:val="26"/>
          <w:szCs w:val="26"/>
        </w:rPr>
        <w:t xml:space="preserve">, đặc biệt chế độ lương hiện nay chưa đủ thuyết phục phụ huynh và học sinh lựa chọn học </w:t>
      </w:r>
      <w:r w:rsidRPr="00CC0DE5">
        <w:rPr>
          <w:sz w:val="26"/>
          <w:szCs w:val="26"/>
          <w:lang w:val="en-US"/>
        </w:rPr>
        <w:t>trình độ Cao đẳng – Trung cấp</w:t>
      </w:r>
      <w:r w:rsidR="00071DCC">
        <w:rPr>
          <w:sz w:val="26"/>
          <w:szCs w:val="26"/>
        </w:rPr>
        <w:t xml:space="preserve"> là con đường lập nghiệp;</w:t>
      </w:r>
    </w:p>
    <w:p w:rsidR="00E92C74" w:rsidRPr="00CC0DE5" w:rsidRDefault="00E97814" w:rsidP="00CC0DE5">
      <w:pPr>
        <w:pStyle w:val="NormalWeb"/>
        <w:shd w:val="clear" w:color="auto" w:fill="FFFFFF"/>
        <w:spacing w:before="0" w:beforeAutospacing="0" w:after="120" w:afterAutospacing="0"/>
        <w:ind w:firstLine="540"/>
        <w:jc w:val="both"/>
        <w:rPr>
          <w:sz w:val="26"/>
          <w:szCs w:val="26"/>
        </w:rPr>
      </w:pPr>
      <w:r w:rsidRPr="00CC0DE5">
        <w:rPr>
          <w:sz w:val="26"/>
          <w:szCs w:val="26"/>
        </w:rPr>
        <w:t xml:space="preserve">- Hoạt động hướng nghiệp của các trường từ Trung học cơ sở đến Trung học phổ thông đều tập trung vào các trường Đại học, hạn chế trong việc định hướng </w:t>
      </w:r>
      <w:r w:rsidRPr="00CC0DE5">
        <w:rPr>
          <w:sz w:val="26"/>
          <w:szCs w:val="26"/>
          <w:lang w:val="en-US"/>
        </w:rPr>
        <w:t>học sinh đi vào các trường Cao đẳng – Trung cấp</w:t>
      </w:r>
      <w:r w:rsidR="00AB4A3E" w:rsidRPr="00CC0DE5">
        <w:rPr>
          <w:sz w:val="26"/>
          <w:szCs w:val="26"/>
          <w:lang w:val="en-US"/>
        </w:rPr>
        <w:t>.</w:t>
      </w:r>
      <w:r w:rsidR="00FB782B" w:rsidRPr="00CC0DE5">
        <w:rPr>
          <w:sz w:val="26"/>
          <w:szCs w:val="26"/>
          <w:shd w:val="clear" w:color="auto" w:fill="FFFFFF"/>
        </w:rPr>
        <w:t xml:space="preserve"> </w:t>
      </w:r>
      <w:r w:rsidR="00AB4A3E" w:rsidRPr="00CC0DE5">
        <w:rPr>
          <w:sz w:val="26"/>
          <w:szCs w:val="26"/>
          <w:shd w:val="clear" w:color="auto" w:fill="FFFFFF"/>
          <w:lang w:val="en-US"/>
        </w:rPr>
        <w:t>M</w:t>
      </w:r>
      <w:r w:rsidR="00FB782B" w:rsidRPr="00CC0DE5">
        <w:rPr>
          <w:sz w:val="26"/>
          <w:szCs w:val="26"/>
          <w:shd w:val="clear" w:color="auto" w:fill="FFFFFF"/>
        </w:rPr>
        <w:t>ặt khác</w:t>
      </w:r>
      <w:r w:rsidR="00416064" w:rsidRPr="00CC0DE5">
        <w:rPr>
          <w:sz w:val="26"/>
          <w:szCs w:val="26"/>
          <w:shd w:val="clear" w:color="auto" w:fill="FFFFFF"/>
          <w:lang w:val="en-US"/>
        </w:rPr>
        <w:t>, d</w:t>
      </w:r>
      <w:r w:rsidR="00416064" w:rsidRPr="00CC0DE5">
        <w:rPr>
          <w:sz w:val="26"/>
          <w:szCs w:val="26"/>
        </w:rPr>
        <w:t>o sự thay đổi về cơ chế chính sách, các trường đại học được thành lập nhiều, điểm chuẩn đầu vào đại học thấp</w:t>
      </w:r>
      <w:r w:rsidR="00FB782B" w:rsidRPr="00CC0DE5">
        <w:rPr>
          <w:sz w:val="26"/>
          <w:szCs w:val="26"/>
          <w:shd w:val="clear" w:color="auto" w:fill="FFFFFF"/>
        </w:rPr>
        <w:t>, điểm chuẩn hạ thấp, chỉ tiêu tuyển ngày càng tăng đã thu hút phần lớn học sinh vào học đại học</w:t>
      </w:r>
      <w:r w:rsidR="00416064" w:rsidRPr="00CC0DE5">
        <w:rPr>
          <w:sz w:val="26"/>
          <w:szCs w:val="26"/>
          <w:lang w:val="en-US"/>
        </w:rPr>
        <w:t>. V</w:t>
      </w:r>
      <w:r w:rsidR="0052009A" w:rsidRPr="00CC0DE5">
        <w:rPr>
          <w:sz w:val="26"/>
          <w:szCs w:val="26"/>
          <w:lang w:val="en-US"/>
        </w:rPr>
        <w:t>iệc đi vào các trường Cao đẳng – Trung cấp</w:t>
      </w:r>
      <w:r w:rsidR="0052009A" w:rsidRPr="00CC0DE5">
        <w:rPr>
          <w:sz w:val="26"/>
          <w:szCs w:val="26"/>
        </w:rPr>
        <w:t xml:space="preserve"> </w:t>
      </w:r>
      <w:r w:rsidRPr="00CC0DE5">
        <w:rPr>
          <w:sz w:val="26"/>
          <w:szCs w:val="26"/>
        </w:rPr>
        <w:t>là một lựa chọn cuối cùng khi không thể vào đâu học được</w:t>
      </w:r>
      <w:r w:rsidR="0052009A" w:rsidRPr="00CC0DE5">
        <w:rPr>
          <w:sz w:val="26"/>
          <w:szCs w:val="26"/>
          <w:lang w:val="en-US"/>
        </w:rPr>
        <w:t>.</w:t>
      </w:r>
      <w:r w:rsidR="00464ADF" w:rsidRPr="00CC0DE5">
        <w:rPr>
          <w:sz w:val="26"/>
          <w:szCs w:val="26"/>
          <w:lang w:val="en-US"/>
        </w:rPr>
        <w:t xml:space="preserve"> V</w:t>
      </w:r>
      <w:r w:rsidR="00416064" w:rsidRPr="00CC0DE5">
        <w:rPr>
          <w:sz w:val="26"/>
          <w:szCs w:val="26"/>
        </w:rPr>
        <w:t>ì vậy số lượng các thí sinh có nguyện vọng vào các trường cao đẳng, trung cấp giảm theo từng năm;</w:t>
      </w:r>
    </w:p>
    <w:p w:rsidR="00E97814" w:rsidRPr="00CC0DE5" w:rsidRDefault="00E97814" w:rsidP="00CC0DE5">
      <w:pPr>
        <w:pStyle w:val="NormalWeb"/>
        <w:shd w:val="clear" w:color="auto" w:fill="FFFFFF"/>
        <w:spacing w:before="0" w:beforeAutospacing="0" w:after="120" w:afterAutospacing="0"/>
        <w:ind w:firstLine="540"/>
        <w:jc w:val="both"/>
        <w:rPr>
          <w:sz w:val="26"/>
          <w:szCs w:val="26"/>
          <w:shd w:val="clear" w:color="auto" w:fill="FFFFFF"/>
        </w:rPr>
      </w:pPr>
      <w:r w:rsidRPr="00CC0DE5">
        <w:rPr>
          <w:sz w:val="26"/>
          <w:szCs w:val="26"/>
        </w:rPr>
        <w:lastRenderedPageBreak/>
        <w:t xml:space="preserve">- Thực chất số lượng học sinh phổ thông ngày càng ít do chính sách sinh đẻ có kế hoạch, nhiều doanh nghiệp mở ra chỉ cần tuyển lao động phổ thông mà không cần </w:t>
      </w:r>
      <w:r w:rsidR="0052009A" w:rsidRPr="00CC0DE5">
        <w:rPr>
          <w:sz w:val="26"/>
          <w:szCs w:val="26"/>
          <w:lang w:val="en-US"/>
        </w:rPr>
        <w:t>qua đào tạo nghề nghiệp</w:t>
      </w:r>
      <w:r w:rsidRPr="00CC0DE5">
        <w:rPr>
          <w:sz w:val="26"/>
          <w:szCs w:val="26"/>
        </w:rPr>
        <w:t>.</w:t>
      </w:r>
    </w:p>
    <w:p w:rsidR="0090324E" w:rsidRPr="00CC0DE5" w:rsidRDefault="00983A20" w:rsidP="00CC0DE5">
      <w:pPr>
        <w:shd w:val="clear" w:color="auto" w:fill="FFFFFF"/>
        <w:spacing w:after="120" w:line="240" w:lineRule="auto"/>
        <w:ind w:firstLine="540"/>
        <w:jc w:val="both"/>
        <w:rPr>
          <w:rFonts w:eastAsia="Times New Roman"/>
          <w:sz w:val="26"/>
          <w:szCs w:val="26"/>
        </w:rPr>
      </w:pPr>
      <w:r w:rsidRPr="00CC0DE5">
        <w:rPr>
          <w:rFonts w:eastAsia="Times New Roman"/>
          <w:b/>
          <w:bCs/>
          <w:i/>
          <w:iCs/>
          <w:sz w:val="26"/>
          <w:szCs w:val="26"/>
        </w:rPr>
        <w:t>2</w:t>
      </w:r>
      <w:r w:rsidR="0090324E" w:rsidRPr="00CC0DE5">
        <w:rPr>
          <w:rFonts w:eastAsia="Times New Roman"/>
          <w:b/>
          <w:bCs/>
          <w:i/>
          <w:iCs/>
          <w:sz w:val="26"/>
          <w:szCs w:val="26"/>
        </w:rPr>
        <w:t>.</w:t>
      </w:r>
      <w:r w:rsidR="00E03D06" w:rsidRPr="00CC0DE5">
        <w:rPr>
          <w:rFonts w:eastAsia="Times New Roman"/>
          <w:b/>
          <w:bCs/>
          <w:i/>
          <w:iCs/>
          <w:sz w:val="26"/>
          <w:szCs w:val="26"/>
        </w:rPr>
        <w:t xml:space="preserve"> Thuận lợi và khó khăn của trường Cao đẳng Kỹ thuật Lý Tự Trọng Tp. Hồ Chí Minh</w:t>
      </w:r>
      <w:r w:rsidR="0090324E" w:rsidRPr="00CC0DE5">
        <w:rPr>
          <w:rFonts w:eastAsia="Times New Roman"/>
          <w:b/>
          <w:bCs/>
          <w:i/>
          <w:iCs/>
          <w:sz w:val="26"/>
          <w:szCs w:val="26"/>
        </w:rPr>
        <w:t>:</w:t>
      </w:r>
    </w:p>
    <w:p w:rsidR="00A251DC" w:rsidRPr="00CC0DE5" w:rsidRDefault="00464ADF" w:rsidP="00CC0DE5">
      <w:pPr>
        <w:shd w:val="clear" w:color="auto" w:fill="FFFFFF"/>
        <w:spacing w:after="120" w:line="240" w:lineRule="auto"/>
        <w:ind w:firstLine="540"/>
        <w:jc w:val="both"/>
        <w:rPr>
          <w:rFonts w:eastAsia="Times New Roman"/>
          <w:b/>
          <w:sz w:val="26"/>
          <w:szCs w:val="26"/>
        </w:rPr>
      </w:pPr>
      <w:r w:rsidRPr="00CC0DE5">
        <w:rPr>
          <w:rFonts w:eastAsia="Times New Roman"/>
          <w:b/>
          <w:sz w:val="26"/>
          <w:szCs w:val="26"/>
        </w:rPr>
        <w:t xml:space="preserve">+ </w:t>
      </w:r>
      <w:r w:rsidR="00A251DC" w:rsidRPr="00CC0DE5">
        <w:rPr>
          <w:rFonts w:eastAsia="Times New Roman"/>
          <w:b/>
          <w:sz w:val="26"/>
          <w:szCs w:val="26"/>
        </w:rPr>
        <w:t>Thuận lợi:</w:t>
      </w:r>
    </w:p>
    <w:p w:rsidR="00983A20" w:rsidRPr="00CC0DE5" w:rsidRDefault="0090324E"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 Công tác tuyển sinh luôn được sự quan tâm của Đảng ủy và Ban giám hiệu, xem công tác tuyển sinh là khâu quan trọng trong hoạt của nhà trường;</w:t>
      </w:r>
    </w:p>
    <w:p w:rsidR="00A251DC" w:rsidRPr="00CC0DE5" w:rsidRDefault="00983A20"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 Trường Cao đẳng Kỹ thuật Lý Tự Trọng Tp. Hồ Chí Minh</w:t>
      </w:r>
      <w:r w:rsidR="0090324E" w:rsidRPr="00CC0DE5">
        <w:rPr>
          <w:rFonts w:eastAsia="Times New Roman"/>
          <w:sz w:val="26"/>
          <w:szCs w:val="26"/>
        </w:rPr>
        <w:t xml:space="preserve"> có đội ngũ cán bộ, giảng viên có trình độ và kinh nghiệm cao </w:t>
      </w:r>
      <w:r w:rsidR="00464ADF" w:rsidRPr="00CC0DE5">
        <w:rPr>
          <w:rFonts w:eastAsia="Times New Roman"/>
          <w:sz w:val="26"/>
          <w:szCs w:val="26"/>
        </w:rPr>
        <w:t xml:space="preserve">và </w:t>
      </w:r>
      <w:r w:rsidR="0090324E" w:rsidRPr="00CC0DE5">
        <w:rPr>
          <w:rFonts w:eastAsia="Times New Roman"/>
          <w:sz w:val="26"/>
          <w:szCs w:val="26"/>
        </w:rPr>
        <w:t xml:space="preserve">trường có quá trình hình thành và phát triển </w:t>
      </w:r>
      <w:r w:rsidRPr="00CC0DE5">
        <w:rPr>
          <w:rFonts w:eastAsia="Times New Roman"/>
          <w:sz w:val="26"/>
          <w:szCs w:val="26"/>
        </w:rPr>
        <w:t xml:space="preserve">đào tạo trên 33 năm </w:t>
      </w:r>
      <w:r w:rsidR="0090324E" w:rsidRPr="00CC0DE5">
        <w:rPr>
          <w:rFonts w:eastAsia="Times New Roman"/>
          <w:sz w:val="26"/>
          <w:szCs w:val="26"/>
        </w:rPr>
        <w:t>vì thế thương hiệu của trường được nhiều người biết đến;</w:t>
      </w:r>
      <w:r w:rsidR="00A251DC" w:rsidRPr="00CC0DE5">
        <w:rPr>
          <w:sz w:val="26"/>
          <w:szCs w:val="26"/>
          <w:shd w:val="clear" w:color="auto" w:fill="FFFFFF"/>
        </w:rPr>
        <w:t xml:space="preserve"> Các điều kiện đảm bảo chất lượng đạo tạo của trường ngày càng được nâng lên, trường đã chú trọng đầu tư cơ sở vật chất, thiết bị mới hiện đại, nâng cao chất lượng tuyển dụng và đào tạo bồi dưỡng giáo viên, thường xuyên cập nhật bổ sung kỹ thuật công nghệ mới vào chương trình, giáo trình đào tạo nhằm nâng cao chất lượng đào tạ</w:t>
      </w:r>
      <w:r w:rsidR="00071DCC">
        <w:rPr>
          <w:sz w:val="26"/>
          <w:szCs w:val="26"/>
          <w:shd w:val="clear" w:color="auto" w:fill="FFFFFF"/>
        </w:rPr>
        <w:t>o;</w:t>
      </w:r>
    </w:p>
    <w:p w:rsidR="00983A20" w:rsidRPr="00CC0DE5" w:rsidRDefault="0090324E"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 xml:space="preserve">- Hình ảnh nhà trường được thường xuyên quảng bá trên các phương tiện thông tin đại chúng như báo, đài qua việc triển khai thực hiện chiến lược phát triển trường </w:t>
      </w:r>
      <w:r w:rsidR="00983A20" w:rsidRPr="00CC0DE5">
        <w:rPr>
          <w:rFonts w:eastAsia="Times New Roman"/>
          <w:sz w:val="26"/>
          <w:szCs w:val="26"/>
        </w:rPr>
        <w:t>Cao đẳng Kỹ thuật Lý Tự Trọng Tp. Hồ Chí Minh</w:t>
      </w:r>
      <w:r w:rsidRPr="00CC0DE5">
        <w:rPr>
          <w:rFonts w:eastAsia="Times New Roman"/>
          <w:sz w:val="26"/>
          <w:szCs w:val="26"/>
        </w:rPr>
        <w:t xml:space="preserve">, từ đó giúp </w:t>
      </w:r>
      <w:r w:rsidR="00983A20" w:rsidRPr="00CC0DE5">
        <w:rPr>
          <w:rFonts w:eastAsia="Times New Roman"/>
          <w:sz w:val="26"/>
          <w:szCs w:val="26"/>
        </w:rPr>
        <w:t>xã hội</w:t>
      </w:r>
      <w:r w:rsidRPr="00CC0DE5">
        <w:rPr>
          <w:rFonts w:eastAsia="Times New Roman"/>
          <w:sz w:val="26"/>
          <w:szCs w:val="26"/>
        </w:rPr>
        <w:t xml:space="preserve"> nắm bắt được tình hình đào tạo của nhà trường để có lựa chọn đăng ký </w:t>
      </w:r>
      <w:r w:rsidR="00983A20" w:rsidRPr="00CC0DE5">
        <w:rPr>
          <w:rFonts w:eastAsia="Times New Roman"/>
          <w:sz w:val="26"/>
          <w:szCs w:val="26"/>
        </w:rPr>
        <w:t>học tập tại</w:t>
      </w:r>
      <w:r w:rsidRPr="00CC0DE5">
        <w:rPr>
          <w:rFonts w:eastAsia="Times New Roman"/>
          <w:sz w:val="26"/>
          <w:szCs w:val="26"/>
        </w:rPr>
        <w:t xml:space="preserve"> trường;</w:t>
      </w:r>
    </w:p>
    <w:p w:rsidR="00983A20" w:rsidRPr="00CC0DE5" w:rsidRDefault="0090324E"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 xml:space="preserve">- Hàng năm nhà trường đều có kế hoạch tuyển sinh, trong đó chú ý đến việc quảng bá đến các trường </w:t>
      </w:r>
      <w:r w:rsidR="00983A20" w:rsidRPr="00CC0DE5">
        <w:rPr>
          <w:rFonts w:eastAsia="Times New Roman"/>
          <w:sz w:val="26"/>
          <w:szCs w:val="26"/>
        </w:rPr>
        <w:t>THCS, THPT</w:t>
      </w:r>
      <w:r w:rsidRPr="00CC0DE5">
        <w:rPr>
          <w:rFonts w:eastAsia="Times New Roman"/>
          <w:sz w:val="26"/>
          <w:szCs w:val="26"/>
        </w:rPr>
        <w:t>, các trung tâm giáo d</w:t>
      </w:r>
      <w:r w:rsidR="00983A20" w:rsidRPr="00CC0DE5">
        <w:rPr>
          <w:rFonts w:eastAsia="Times New Roman"/>
          <w:sz w:val="26"/>
          <w:szCs w:val="26"/>
        </w:rPr>
        <w:t>ục thường xuyên, trên địa bàn Thành phố và các tỉnh lân cận</w:t>
      </w:r>
      <w:r w:rsidR="00071DCC">
        <w:rPr>
          <w:rFonts w:eastAsia="Times New Roman"/>
          <w:sz w:val="26"/>
          <w:szCs w:val="26"/>
        </w:rPr>
        <w:t>;</w:t>
      </w:r>
    </w:p>
    <w:p w:rsidR="00E92C74" w:rsidRPr="00CC0DE5" w:rsidRDefault="00983A20" w:rsidP="00CC0DE5">
      <w:pPr>
        <w:shd w:val="clear" w:color="auto" w:fill="FFFFFF"/>
        <w:spacing w:after="120" w:line="240" w:lineRule="auto"/>
        <w:ind w:firstLine="540"/>
        <w:jc w:val="both"/>
        <w:rPr>
          <w:sz w:val="26"/>
          <w:szCs w:val="26"/>
          <w:shd w:val="clear" w:color="auto" w:fill="FFFFFF"/>
        </w:rPr>
      </w:pPr>
      <w:r w:rsidRPr="00CC0DE5">
        <w:rPr>
          <w:rFonts w:eastAsia="Times New Roman"/>
          <w:sz w:val="26"/>
          <w:szCs w:val="26"/>
        </w:rPr>
        <w:t xml:space="preserve">- </w:t>
      </w:r>
      <w:r w:rsidR="0090324E" w:rsidRPr="00CC0DE5">
        <w:rPr>
          <w:sz w:val="26"/>
          <w:szCs w:val="26"/>
          <w:shd w:val="clear" w:color="auto" w:fill="FFFFFF"/>
        </w:rPr>
        <w:t xml:space="preserve">Quy mô tuyển sinh </w:t>
      </w:r>
      <w:r w:rsidR="00E92C74" w:rsidRPr="00CC0DE5">
        <w:rPr>
          <w:sz w:val="26"/>
          <w:szCs w:val="26"/>
          <w:shd w:val="clear" w:color="auto" w:fill="FFFFFF"/>
        </w:rPr>
        <w:t xml:space="preserve">của </w:t>
      </w:r>
      <w:r w:rsidR="00A251DC" w:rsidRPr="00CC0DE5">
        <w:rPr>
          <w:sz w:val="26"/>
          <w:szCs w:val="26"/>
          <w:shd w:val="clear" w:color="auto" w:fill="FFFFFF"/>
        </w:rPr>
        <w:t>trường</w:t>
      </w:r>
      <w:r w:rsidR="0090324E" w:rsidRPr="00CC0DE5">
        <w:rPr>
          <w:sz w:val="26"/>
          <w:szCs w:val="26"/>
          <w:shd w:val="clear" w:color="auto" w:fill="FFFFFF"/>
        </w:rPr>
        <w:t xml:space="preserve"> ngày càng tăng, chất lượng đào tạo có chuyển biến tích cực, tỷ lệ sinh viên tốt nghiệp có việc làm ngay sau khi ra trường đạt cao, doanh nghiệp trong và nước ngoài đánh giá tích cực về kỹ năng thực hành, tác phong công nghiệp của sinh viên tốt nghiệ</w:t>
      </w:r>
      <w:r w:rsidR="00E92C74" w:rsidRPr="00CC0DE5">
        <w:rPr>
          <w:sz w:val="26"/>
          <w:szCs w:val="26"/>
          <w:shd w:val="clear" w:color="auto" w:fill="FFFFFF"/>
        </w:rPr>
        <w:t>p</w:t>
      </w:r>
      <w:r w:rsidR="00071DCC">
        <w:rPr>
          <w:sz w:val="26"/>
          <w:szCs w:val="26"/>
          <w:shd w:val="clear" w:color="auto" w:fill="FFFFFF"/>
        </w:rPr>
        <w:t>.</w:t>
      </w:r>
    </w:p>
    <w:p w:rsidR="00464ADF" w:rsidRPr="00CC0DE5" w:rsidRDefault="00464ADF" w:rsidP="00CC0DE5">
      <w:pPr>
        <w:shd w:val="clear" w:color="auto" w:fill="FFFFFF"/>
        <w:spacing w:after="120" w:line="240" w:lineRule="auto"/>
        <w:ind w:firstLine="540"/>
        <w:jc w:val="both"/>
        <w:rPr>
          <w:b/>
          <w:sz w:val="26"/>
          <w:szCs w:val="26"/>
          <w:shd w:val="clear" w:color="auto" w:fill="FFFFFF"/>
        </w:rPr>
      </w:pPr>
      <w:r w:rsidRPr="00CC0DE5">
        <w:rPr>
          <w:b/>
          <w:sz w:val="26"/>
          <w:szCs w:val="26"/>
          <w:shd w:val="clear" w:color="auto" w:fill="FFFFFF"/>
        </w:rPr>
        <w:t xml:space="preserve">+ </w:t>
      </w:r>
      <w:r w:rsidR="00A251DC" w:rsidRPr="00CC0DE5">
        <w:rPr>
          <w:b/>
          <w:sz w:val="26"/>
          <w:szCs w:val="26"/>
          <w:shd w:val="clear" w:color="auto" w:fill="FFFFFF"/>
        </w:rPr>
        <w:t>Khó khăn</w:t>
      </w:r>
      <w:r w:rsidRPr="00CC0DE5">
        <w:rPr>
          <w:b/>
          <w:sz w:val="26"/>
          <w:szCs w:val="26"/>
          <w:shd w:val="clear" w:color="auto" w:fill="FFFFFF"/>
        </w:rPr>
        <w:t>:</w:t>
      </w:r>
    </w:p>
    <w:p w:rsidR="00464ADF" w:rsidRPr="00CC0DE5" w:rsidRDefault="00A251DC" w:rsidP="00CC0DE5">
      <w:pPr>
        <w:shd w:val="clear" w:color="auto" w:fill="FFFFFF"/>
        <w:spacing w:after="120" w:line="240" w:lineRule="auto"/>
        <w:ind w:firstLine="540"/>
        <w:jc w:val="both"/>
        <w:rPr>
          <w:sz w:val="26"/>
          <w:szCs w:val="26"/>
          <w:shd w:val="clear" w:color="auto" w:fill="FFFFFF"/>
        </w:rPr>
      </w:pPr>
      <w:r w:rsidRPr="00CC0DE5">
        <w:rPr>
          <w:rFonts w:eastAsia="Times New Roman"/>
          <w:sz w:val="26"/>
          <w:szCs w:val="26"/>
        </w:rPr>
        <w:t xml:space="preserve">- Hiện tại phần lớn cán bộ, viên chức nhà trường chưa quan tâm hỗ trợ công tác tuyển sinh,  xem công tác tuyển sinh là nhiệm vụ của phòng </w:t>
      </w:r>
      <w:r w:rsidR="00416064" w:rsidRPr="00CC0DE5">
        <w:rPr>
          <w:rFonts w:eastAsia="Times New Roman"/>
          <w:sz w:val="26"/>
          <w:szCs w:val="26"/>
        </w:rPr>
        <w:t xml:space="preserve">Tuyển sinh - </w:t>
      </w:r>
      <w:r w:rsidRPr="00CC0DE5">
        <w:rPr>
          <w:rFonts w:eastAsia="Times New Roman"/>
          <w:sz w:val="26"/>
          <w:szCs w:val="26"/>
        </w:rPr>
        <w:t>Đ</w:t>
      </w:r>
      <w:r w:rsidR="00071DCC">
        <w:rPr>
          <w:rFonts w:eastAsia="Times New Roman"/>
          <w:sz w:val="26"/>
          <w:szCs w:val="26"/>
        </w:rPr>
        <w:t>ào tạo;</w:t>
      </w:r>
    </w:p>
    <w:p w:rsidR="00464ADF" w:rsidRPr="00CC0DE5" w:rsidRDefault="00A251DC" w:rsidP="00CC0DE5">
      <w:pPr>
        <w:shd w:val="clear" w:color="auto" w:fill="FFFFFF"/>
        <w:spacing w:after="120" w:line="240" w:lineRule="auto"/>
        <w:ind w:firstLine="540"/>
        <w:jc w:val="both"/>
        <w:rPr>
          <w:sz w:val="26"/>
          <w:szCs w:val="26"/>
          <w:shd w:val="clear" w:color="auto" w:fill="FFFFFF"/>
        </w:rPr>
      </w:pPr>
      <w:r w:rsidRPr="00CC0DE5">
        <w:rPr>
          <w:rFonts w:eastAsia="Times New Roman"/>
          <w:sz w:val="26"/>
          <w:szCs w:val="26"/>
        </w:rPr>
        <w:t>- Đội ngũ làm công tác tuyển sinh vừa ít</w:t>
      </w:r>
      <w:r w:rsidR="00416064" w:rsidRPr="00CC0DE5">
        <w:rPr>
          <w:rFonts w:eastAsia="Times New Roman"/>
          <w:sz w:val="26"/>
          <w:szCs w:val="26"/>
        </w:rPr>
        <w:t xml:space="preserve">, </w:t>
      </w:r>
      <w:r w:rsidRPr="00CC0DE5">
        <w:rPr>
          <w:rFonts w:eastAsia="Times New Roman"/>
          <w:sz w:val="26"/>
          <w:szCs w:val="26"/>
        </w:rPr>
        <w:t xml:space="preserve">thường là lãnh đạo và </w:t>
      </w:r>
      <w:r w:rsidR="00416064" w:rsidRPr="00CC0DE5">
        <w:rPr>
          <w:rFonts w:eastAsia="Times New Roman"/>
          <w:sz w:val="26"/>
          <w:szCs w:val="26"/>
        </w:rPr>
        <w:t xml:space="preserve">một số </w:t>
      </w:r>
      <w:r w:rsidRPr="00CC0DE5">
        <w:rPr>
          <w:rFonts w:eastAsia="Times New Roman"/>
          <w:sz w:val="26"/>
          <w:szCs w:val="26"/>
        </w:rPr>
        <w:t>chuyên viên của phòng</w:t>
      </w:r>
      <w:r w:rsidR="00416064" w:rsidRPr="00CC0DE5">
        <w:rPr>
          <w:rFonts w:eastAsia="Times New Roman"/>
          <w:sz w:val="26"/>
          <w:szCs w:val="26"/>
        </w:rPr>
        <w:t xml:space="preserve"> Tuyển sinh – Đào tạo, vừa phải làm công tác chuyên môn của phòng vừa phải tham gia công tác tuyển sinh nên công tác tuyển sinh chưa đầu tư cao</w:t>
      </w:r>
      <w:r w:rsidR="00071DCC">
        <w:rPr>
          <w:rFonts w:eastAsia="Times New Roman"/>
          <w:sz w:val="26"/>
          <w:szCs w:val="26"/>
        </w:rPr>
        <w:t>;</w:t>
      </w:r>
    </w:p>
    <w:p w:rsidR="00464ADF" w:rsidRPr="00CC0DE5" w:rsidRDefault="00A251DC"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 xml:space="preserve">- Hoạt động quảng bá, tư vấn tuyển sinh được thực hiện theo mùa vụ, thiếu tính thường xuyên, mỗi năm đến mùa tuyển sinh mới lập các nhóm tuyển sinh đi về các địa phương để quảng bá các ngành nghề đào tạo của nhà trường, các khoảng thời gian khác </w:t>
      </w:r>
      <w:r w:rsidR="00CB3656" w:rsidRPr="00CC0DE5">
        <w:rPr>
          <w:rFonts w:eastAsia="Times New Roman"/>
          <w:sz w:val="26"/>
          <w:szCs w:val="26"/>
        </w:rPr>
        <w:t>phải tập trung công tác chuyên môn khác của phòng</w:t>
      </w:r>
      <w:r w:rsidR="00071DCC">
        <w:rPr>
          <w:rFonts w:eastAsia="Times New Roman"/>
          <w:sz w:val="26"/>
          <w:szCs w:val="26"/>
        </w:rPr>
        <w:t>;</w:t>
      </w:r>
    </w:p>
    <w:p w:rsidR="00A251DC" w:rsidRPr="00CC0DE5" w:rsidRDefault="00A251DC"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 Công tác tuyển sinh của chúng ta từ trước đến nay chủ yếu là quảng bá về các ngành nghề sẽ tuyển để đào tạo, công tác tư vấn chưa được chú ý nhiều, hình thức quảng bá, tư vấn tuyển sinh còn đơn điệu, chư</w:t>
      </w:r>
      <w:r w:rsidR="00464ADF" w:rsidRPr="00CC0DE5">
        <w:rPr>
          <w:rFonts w:eastAsia="Times New Roman"/>
          <w:sz w:val="26"/>
          <w:szCs w:val="26"/>
        </w:rPr>
        <w:t xml:space="preserve">a thu hút sự chú ý của học sinh; sự </w:t>
      </w:r>
      <w:r w:rsidRPr="00CC0DE5">
        <w:rPr>
          <w:rFonts w:eastAsia="Times New Roman"/>
          <w:sz w:val="26"/>
          <w:szCs w:val="26"/>
        </w:rPr>
        <w:t xml:space="preserve">cạnh tranh của các đơn vị đào tạo cùng địa bàn </w:t>
      </w:r>
      <w:r w:rsidR="00464ADF" w:rsidRPr="00CC0DE5">
        <w:rPr>
          <w:rFonts w:eastAsia="Times New Roman"/>
          <w:sz w:val="26"/>
          <w:szCs w:val="26"/>
        </w:rPr>
        <w:t xml:space="preserve">cũng </w:t>
      </w:r>
      <w:r w:rsidRPr="00CC0DE5">
        <w:rPr>
          <w:rFonts w:eastAsia="Times New Roman"/>
          <w:sz w:val="26"/>
          <w:szCs w:val="26"/>
        </w:rPr>
        <w:t>gây nên sự khó khăn trong công tác tuyển sinh của n</w:t>
      </w:r>
      <w:r w:rsidR="00464ADF" w:rsidRPr="00CC0DE5">
        <w:rPr>
          <w:rFonts w:eastAsia="Times New Roman"/>
          <w:sz w:val="26"/>
          <w:szCs w:val="26"/>
        </w:rPr>
        <w:t>hà trường</w:t>
      </w:r>
      <w:r w:rsidRPr="00CC0DE5">
        <w:rPr>
          <w:rFonts w:eastAsia="Times New Roman"/>
          <w:sz w:val="26"/>
          <w:szCs w:val="26"/>
        </w:rPr>
        <w:t>;</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b/>
          <w:bCs/>
          <w:sz w:val="26"/>
          <w:szCs w:val="26"/>
        </w:rPr>
        <w:t>II. MỘT SỐ GIẢI PHÁP ĐỔI MỚI CÔNG TÁC TUYỂN SINH</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b/>
          <w:bCs/>
          <w:sz w:val="26"/>
          <w:szCs w:val="26"/>
        </w:rPr>
        <w:t>1. X</w:t>
      </w:r>
      <w:bookmarkStart w:id="0" w:name="_GoBack"/>
      <w:bookmarkEnd w:id="0"/>
      <w:r w:rsidRPr="00CC0DE5">
        <w:rPr>
          <w:rFonts w:eastAsia="Times New Roman"/>
          <w:b/>
          <w:bCs/>
          <w:sz w:val="26"/>
          <w:szCs w:val="26"/>
        </w:rPr>
        <w:t>ây dựng đội ngũ làm công tác tuyển sinh:</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Đội ngũ tuyển sinh đóng vai trò hết sức quan trọng, ảnh hưởng trực tiếp đến hiệu quả và chất lượng  công tác tuyển sinh, vì thế cần xây dựng đội ngũ này hết sức đa dạng gồm những đối tượng sau:</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lastRenderedPageBreak/>
        <w:t>- Bộ phận chuyên trách làm công tác tuyển sinh:  Bộ phận chuyên trách tuyển sinh đóng vai trò hết sức quan trọng ảnh hưởng trực tiếp đến hiệu quả và chất lượng về công tác tuyển sinh của nhà trường. Bộ phận này sẽ xây dựng và triển khai kế hoạch quảng bá, tư vấn và tuyển sinh tất cả các hệ đào tạo trong nhà trường  kể cả chính qui, vừa học vừa làm, liên thông, liên kết, dạy</w:t>
      </w:r>
      <w:r w:rsidR="00CC0DE5" w:rsidRPr="00CC0DE5">
        <w:rPr>
          <w:rFonts w:eastAsia="Times New Roman"/>
          <w:sz w:val="26"/>
          <w:szCs w:val="26"/>
        </w:rPr>
        <w:t xml:space="preserve"> nghề và hoạt động suốt năm học;</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 xml:space="preserve">- Bộ phận cán bộ, viên chức: Công tác tuyển sinh là hoạt động của toàn trường, mọi thành viên trong trường phải có trách nhiệm tham gia, để thực hiện được điều này mỗi cán bộ, viên chức trước hết cần phải nhận thức rằng công việc tham gia tuyển sinh của họ có ảnh hưởng trực tiếp đến sự tồn tại và phát triển của nhà trường vì không có học sinh, sinh viên đồng nghĩa với việc trường sẽ không hoạt động được và hệ quả là cán bộ, giảng viên sẽ phải giãm. Để thực hiện được điều này nhà trường phải có những biện pháp động viên khích lệ, chẳng hạn như giao khoán mức thưởng trên mỗi hồ sơ khi học sinh, sinh viên do cán bộ, giảng viên vận động đã thực tế vào học hoặc khen thưởng kịp thời trong các ngày lễ, các dịp tổng kết... nhằm tạo lên một không khí thi đua, phấn đấu trong mỗi cán bộ, viên </w:t>
      </w:r>
      <w:r w:rsidR="00071DCC">
        <w:rPr>
          <w:rFonts w:eastAsia="Times New Roman"/>
          <w:sz w:val="26"/>
          <w:szCs w:val="26"/>
        </w:rPr>
        <w:t>chức trong hoạt động tuyển sinh;</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 Bộ phận học sinh, sinh viên: Huy động lực lượng học sinh, sinh viên tham gia công tác tuyển sinh qua việc động viên các em quảng bá các ngành nghề đào tạo và chất lượng đào tạo của nhà trường đến người thân, bạn bè đồng thời có chế độ khen thưởng cho học sinh, sinh viên vận động đư</w:t>
      </w:r>
      <w:r w:rsidR="00071DCC">
        <w:rPr>
          <w:rFonts w:eastAsia="Times New Roman"/>
          <w:sz w:val="26"/>
          <w:szCs w:val="26"/>
        </w:rPr>
        <w:t>ợc nhiều người vào học ở trường;</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 Bộ phận các trung tâm Giáo dục thường xuyên, các trung tâm dạy nghề: Công tác tuyển sinh, tuy là nhiệm vụ của nhà trường, song nếu cứ dựa vào nguồn nhân lực của nhà trường thì chưa đủ mà chúng ta phải biết tranh thủ các lực lượng bên ngoài. Một mặt họ vừa là những người hàng ngày trực tiếp với các đối tượng học sinh và các bậc phụ huynh; mặt khác tiếng nói của họ sẽ có tác động khá mạnh mẽ đến sự quyết định lựa chọn con đường học tập của các học sinh hay các bậc phụ huynh sau khi con em họ tốt nghiệp THCS hay là PTTH. Vì vậy nhà trường cần phối hợp với các trung tâm trong việc thông báo tuyển sinh</w:t>
      </w:r>
      <w:r w:rsidR="00071DCC">
        <w:rPr>
          <w:rFonts w:eastAsia="Times New Roman"/>
          <w:sz w:val="26"/>
          <w:szCs w:val="26"/>
        </w:rPr>
        <w:t>, thu nhận hồ sơ cho nhà trường.</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b/>
          <w:bCs/>
          <w:sz w:val="26"/>
          <w:szCs w:val="26"/>
        </w:rPr>
        <w:t>2. Đa dạng hóa các hình t</w:t>
      </w:r>
      <w:r w:rsidR="00CC0DE5" w:rsidRPr="00CC0DE5">
        <w:rPr>
          <w:rFonts w:eastAsia="Times New Roman"/>
          <w:b/>
          <w:bCs/>
          <w:sz w:val="26"/>
          <w:szCs w:val="26"/>
        </w:rPr>
        <w:t>hức quảng bá, tư vấn tuyển sinh</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 xml:space="preserve">Quảng bá, tư vấn là một trong những biện pháp nhằm đưa thông tin trực tiếp hay gián tiếp đến với đối tuợng học sinh và những người có liên quan. Muốn vậy, việc quảng bá, tư vấn phải được thực hiện bằng nhiều hình thức phong phú, đa dạng và thường xuyên, qua việc tuyên truyền trên các kênh phát thanh, truyền hình; bằng các pa-nô, áp-phích và đặc biệt là đưa các thông tin trực tiếp đến các đối tượng qua việc tư vấn qua điện thoại, tư vấn qua email. Bởi vì qua các phương tiện thông tin có lúc chưa truyền tải hết tất cả những thông tin chi tiết đối với công tác đào tạo và các thông tin liên quan. Hơn nữa, đối tượng học sinh và những người liên quan khác, đôi lúc muốn hiểu thêm các vấn đề về đào tạo thì phải có cán bộ tuyển sinh giải thích </w:t>
      </w:r>
      <w:r w:rsidR="00CC0DE5" w:rsidRPr="00CC0DE5">
        <w:rPr>
          <w:rFonts w:eastAsia="Times New Roman"/>
          <w:sz w:val="26"/>
          <w:szCs w:val="26"/>
        </w:rPr>
        <w:t>trực tiếp mới phát huy hiệu quả.</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b/>
          <w:bCs/>
          <w:sz w:val="26"/>
          <w:szCs w:val="26"/>
        </w:rPr>
        <w:t>3. Tăng cường công tác quản lý việc dạy và học:</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Dạy và học là hai hoạt động mà thoạt đầu chúng ta nghĩ là không có liên quan gì đến công tác tuyển sinh của nhà trường. Bởi vì công tác dạy và học nó diễn ra khi mà công tác tuyển sinh đã kết thúc. Tuy nhiên nếu suy nghĩ như vậy thì thật là sai lầm, phải nói là công tác quản lý dạy và học để nâng cao chất lượng đào tạo có ảnh hưởng rất lớn đến kết quả tuyển sinh của nhà truờng. Bởi lẽ chúng ta biết rằng những học sinh, sinh viên đang theo học tại trường của chúng ta là những "cán bộ tuyên truyền viên" hết sức quan trọng. Những gì đang diễn ra ở trường về chất lượng đào tạo được họ phản ánh lại với gia đình, bạn bè, người thân... từ đó tạo động lực cho học sinh đăng ký dự thi vào trường chúng ta.</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lastRenderedPageBreak/>
        <w:t>Vì vậy cần phải quản lý công tác dạy và học ở nhà trường thật tốt, tạo ra nhiều ấn tượng đẹp chừng nào đối với học sinh, sinh viên thì những ấn tượng đó sẽ được truyền phát ra xã hội càng nhiều chừng đó.</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Muốn thực hiện được điều này, nhà trường cần phải làm tốt những nhiệm vụ sau:</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 Nâng cao ý thức trách nhiệm, trình độ chuyên môn nghiệp vụ và tay nghề cho đội ngũ giảng viên, kể cả giảng viên c</w:t>
      </w:r>
      <w:r w:rsidR="00071DCC">
        <w:rPr>
          <w:rFonts w:eastAsia="Times New Roman"/>
          <w:sz w:val="26"/>
          <w:szCs w:val="26"/>
        </w:rPr>
        <w:t>ơ hữu và giảng viên thỉnh giảng;</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 Đổi mới phương pháp dạy học nhằm tạo</w:t>
      </w:r>
      <w:r w:rsidR="00071DCC">
        <w:rPr>
          <w:rFonts w:eastAsia="Times New Roman"/>
          <w:sz w:val="26"/>
          <w:szCs w:val="26"/>
        </w:rPr>
        <w:t xml:space="preserve"> hứng thú học tập cho sinh viên;</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 Xây dựng chương trình đào tạo phù hợp; đồng thời đáp ứng được với nhu cầu của thị trường la</w:t>
      </w:r>
      <w:r w:rsidR="00071DCC">
        <w:rPr>
          <w:rFonts w:eastAsia="Times New Roman"/>
          <w:sz w:val="26"/>
          <w:szCs w:val="26"/>
        </w:rPr>
        <w:t>o động khi sinh viên tốt nghiệp;</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 Tăng cuờng công tác quản lý học sinh - sinh viên; phối hợp chặt chẽ giữa nhà trường và phụ huynh để nâng cao chất lượng đào tạo.</w:t>
      </w:r>
    </w:p>
    <w:p w:rsidR="00CC0DE5" w:rsidRPr="00CC0DE5" w:rsidRDefault="00CB3656" w:rsidP="00CC0DE5">
      <w:pPr>
        <w:shd w:val="clear" w:color="auto" w:fill="FFFFFF"/>
        <w:spacing w:after="120" w:line="240" w:lineRule="auto"/>
        <w:ind w:firstLine="540"/>
        <w:jc w:val="both"/>
        <w:rPr>
          <w:rFonts w:eastAsia="Times New Roman"/>
          <w:b/>
          <w:bCs/>
          <w:sz w:val="26"/>
          <w:szCs w:val="26"/>
        </w:rPr>
      </w:pPr>
      <w:r w:rsidRPr="00CC0DE5">
        <w:rPr>
          <w:rFonts w:eastAsia="Times New Roman"/>
          <w:b/>
          <w:bCs/>
          <w:sz w:val="26"/>
          <w:szCs w:val="26"/>
        </w:rPr>
        <w:t>4. Tăng cường đầu tư cơ sở vật chất, t</w:t>
      </w:r>
      <w:r w:rsidR="00CC0DE5" w:rsidRPr="00CC0DE5">
        <w:rPr>
          <w:rFonts w:eastAsia="Times New Roman"/>
          <w:b/>
          <w:bCs/>
          <w:sz w:val="26"/>
          <w:szCs w:val="26"/>
        </w:rPr>
        <w:t>hiết bị máy móc phục vụ dạy học:</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Cơ sở vật chất mà đặc biệt là máy móc, thiết bị dạy thực hành đóng vai trò hết sức quan trọng quyết định đến chất lượng đào tạo. Bởi vậy cần phải đầu tư những máy móc thiết bị phù hợp với chương trình đào tạo, phù hợp với máy móc thiết bị của các doanh nghiệp đang hoạt động. Có như vậy sau khi sinh viên tốt nghiệp ra trường họ mới nhanh chóng tìm được việc làm phù hợp cho mình trong thị trường lao động và điều này sẽ làm cho thương hiệu của trường ngày một củng cố; tạo uy tín trong xã hội và sẽ có tác động mạnh mẽ đến công tác tuyển sinh của nhà trường.</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b/>
          <w:bCs/>
          <w:sz w:val="26"/>
          <w:szCs w:val="26"/>
        </w:rPr>
        <w:t>5. Tăng cường quan hệ với các doanh nghiệp:</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Một thành phần rất quan trọng có ảnh hưởng đến công tác tư vấn tuyển sinh đó là các doanh nghiệp, những đơn vị đang hoạt động trên các lĩnh vực có liên quan đến các ngành nghề đào tạo của trường. Vì vậy nhà trường cũng cần phải có sự phối hợp chặt chẽ với các doanh nghiệp để họ cùng tham gia hỗ trợ tuyển sinh; tham gia xây dựng chương trình, giáo trình; tham gia đánh giá kết quả học tập của học sinh khi tốt nghiệp và điều quan trọng là họ sẵn sàng tiếp nhận những học sinh của nhà trường sau khi tốt nghiệp vào làm việc trong doanh nghiệp. Làm được điều này thì uy tín và thương  hiệu của trường ngày càng được nâng lên và từ đó góp phần tích cực trong công tác tư vấn tuyển sinh trong thời gian tới.</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b/>
          <w:bCs/>
          <w:sz w:val="26"/>
          <w:szCs w:val="26"/>
        </w:rPr>
        <w:t>6. Mở thêm ngành đào tạo, đa dạng hóa các hình thức đào tạo:</w:t>
      </w:r>
    </w:p>
    <w:p w:rsid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 xml:space="preserve">Mở thêm một số ngành đào tạo mới để thay thế những ngành đào tạo của nhà trường mà nhu cầu việc làm đã bão hòa; tăng cường phối hợp với các địa phương để đào tạo các lớp ngắn hạn; liên thông, liên kết với các trường đại học trong khu vực để đào tạo hệ đại </w:t>
      </w:r>
      <w:r w:rsidR="00CC0DE5" w:rsidRPr="00CC0DE5">
        <w:rPr>
          <w:rFonts w:eastAsia="Times New Roman"/>
          <w:sz w:val="26"/>
          <w:szCs w:val="26"/>
        </w:rPr>
        <w:t>học để mở rộng quy mô đào tạo.</w:t>
      </w:r>
    </w:p>
    <w:p w:rsidR="00D94642" w:rsidRPr="00CC0DE5" w:rsidRDefault="00D94642" w:rsidP="00D94642">
      <w:pPr>
        <w:shd w:val="clear" w:color="auto" w:fill="FFFFFF"/>
        <w:spacing w:after="120" w:line="240" w:lineRule="auto"/>
        <w:ind w:firstLine="540"/>
        <w:jc w:val="both"/>
        <w:rPr>
          <w:rFonts w:eastAsia="Times New Roman"/>
          <w:sz w:val="26"/>
          <w:szCs w:val="26"/>
        </w:rPr>
      </w:pPr>
      <w:r>
        <w:rPr>
          <w:rFonts w:eastAsia="Times New Roman"/>
          <w:b/>
          <w:bCs/>
          <w:sz w:val="26"/>
          <w:szCs w:val="26"/>
        </w:rPr>
        <w:t>II. KẾT QUẢ ĐẠT ĐƯỢC TRONG</w:t>
      </w:r>
      <w:r w:rsidRPr="00CC0DE5">
        <w:rPr>
          <w:rFonts w:eastAsia="Times New Roman"/>
          <w:b/>
          <w:bCs/>
          <w:sz w:val="26"/>
          <w:szCs w:val="26"/>
        </w:rPr>
        <w:t xml:space="preserve"> CÔNG TÁC TUYỂN SINH</w:t>
      </w:r>
    </w:p>
    <w:p w:rsidR="00D94642" w:rsidRDefault="00D94642" w:rsidP="00D94642">
      <w:pPr>
        <w:shd w:val="clear" w:color="auto" w:fill="FFFFFF"/>
        <w:spacing w:after="120" w:line="240" w:lineRule="auto"/>
        <w:ind w:firstLine="540"/>
        <w:jc w:val="both"/>
        <w:rPr>
          <w:rFonts w:eastAsia="Times New Roman"/>
          <w:sz w:val="26"/>
          <w:szCs w:val="26"/>
        </w:rPr>
      </w:pPr>
      <w:r>
        <w:rPr>
          <w:rFonts w:eastAsia="Times New Roman"/>
          <w:sz w:val="26"/>
          <w:szCs w:val="26"/>
        </w:rPr>
        <w:t>Công tác tuyển sinh của Tường</w:t>
      </w:r>
      <w:r>
        <w:rPr>
          <w:rFonts w:eastAsia="Times New Roman"/>
          <w:sz w:val="26"/>
          <w:szCs w:val="26"/>
        </w:rPr>
        <w:t xml:space="preserve"> từ năm 2013 đã đạt được những con số cụ thể: năm 2013 tuyển sinh được 1.820/2.300 đạt 79,1%;</w:t>
      </w:r>
      <w:r w:rsidRPr="00CC0DE5">
        <w:rPr>
          <w:rFonts w:eastAsia="Times New Roman"/>
          <w:sz w:val="26"/>
          <w:szCs w:val="26"/>
        </w:rPr>
        <w:t xml:space="preserve"> </w:t>
      </w:r>
      <w:r>
        <w:rPr>
          <w:rFonts w:eastAsia="Times New Roman"/>
          <w:sz w:val="26"/>
          <w:szCs w:val="26"/>
        </w:rPr>
        <w:t>năm 2014 tuyển sinh được 1.312/2.000 đạt 65,6%; năm 2016 tuyển sinh được 3.314/4.690 đạt 70,6%; năm 2016 tuyển sinh được 3.924/5.800 đạt 67,6%.</w:t>
      </w:r>
    </w:p>
    <w:p w:rsidR="00D94642" w:rsidRDefault="00D94642" w:rsidP="00D94642">
      <w:pPr>
        <w:shd w:val="clear" w:color="auto" w:fill="FFFFFF"/>
        <w:spacing w:after="120" w:line="240" w:lineRule="auto"/>
        <w:ind w:firstLine="540"/>
        <w:rPr>
          <w:rFonts w:eastAsia="Times New Roman"/>
          <w:sz w:val="26"/>
          <w:szCs w:val="26"/>
        </w:rPr>
      </w:pPr>
      <w:r>
        <w:rPr>
          <w:noProof/>
        </w:rPr>
        <w:lastRenderedPageBreak/>
        <w:drawing>
          <wp:inline distT="0" distB="0" distL="0" distR="0" wp14:anchorId="27401979" wp14:editId="611DFDB0">
            <wp:extent cx="57531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CB3656"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b/>
          <w:bCs/>
          <w:sz w:val="26"/>
          <w:szCs w:val="26"/>
        </w:rPr>
        <w:t>Tóm lại, công tác tuyển sinh là một nhiệm vụ đặc biệt quan trọng, là yếu tố quyết định đến sự tồn tại và phát triển của nhà trường. Những nội dung trên chỉ mới là một trong những giải pháp cơ bản. Để công tác tuyển sinh thật sự có hiệu quả và chất lượng, nhà trường cần phải kết hợp và sử dụng bằng rất nhiều biện pháp khi đó hiệu quả của công tác tuyển sinh ngày càng tốt hơn.</w:t>
      </w:r>
    </w:p>
    <w:sectPr w:rsidR="00CB3656" w:rsidRPr="00CC0DE5" w:rsidSect="00D94642">
      <w:pgSz w:w="12240" w:h="15840"/>
      <w:pgMar w:top="810" w:right="810" w:bottom="72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5A42F0"/>
    <w:multiLevelType w:val="hybridMultilevel"/>
    <w:tmpl w:val="7368FEA2"/>
    <w:lvl w:ilvl="0" w:tplc="6C86B642">
      <w:start w:val="1"/>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FE5"/>
    <w:rsid w:val="00071DCC"/>
    <w:rsid w:val="00195B35"/>
    <w:rsid w:val="001E3EFB"/>
    <w:rsid w:val="001F6ACB"/>
    <w:rsid w:val="00304CA0"/>
    <w:rsid w:val="00353693"/>
    <w:rsid w:val="0039763B"/>
    <w:rsid w:val="00416064"/>
    <w:rsid w:val="00464ADF"/>
    <w:rsid w:val="0052009A"/>
    <w:rsid w:val="0058077A"/>
    <w:rsid w:val="005D2BEA"/>
    <w:rsid w:val="006045C7"/>
    <w:rsid w:val="00671287"/>
    <w:rsid w:val="00697FE5"/>
    <w:rsid w:val="0070165A"/>
    <w:rsid w:val="00743BFD"/>
    <w:rsid w:val="00783855"/>
    <w:rsid w:val="007A7F9B"/>
    <w:rsid w:val="00840703"/>
    <w:rsid w:val="008452D9"/>
    <w:rsid w:val="00852728"/>
    <w:rsid w:val="008E0B8D"/>
    <w:rsid w:val="008E2728"/>
    <w:rsid w:val="0090324E"/>
    <w:rsid w:val="009276EF"/>
    <w:rsid w:val="00927AC6"/>
    <w:rsid w:val="00947653"/>
    <w:rsid w:val="00983A20"/>
    <w:rsid w:val="00A13C97"/>
    <w:rsid w:val="00A16954"/>
    <w:rsid w:val="00A251DC"/>
    <w:rsid w:val="00AA3CF6"/>
    <w:rsid w:val="00AB4A3E"/>
    <w:rsid w:val="00B10657"/>
    <w:rsid w:val="00BF080E"/>
    <w:rsid w:val="00C75D48"/>
    <w:rsid w:val="00C8272F"/>
    <w:rsid w:val="00CA5E7E"/>
    <w:rsid w:val="00CA7596"/>
    <w:rsid w:val="00CB2157"/>
    <w:rsid w:val="00CB3656"/>
    <w:rsid w:val="00CC0DE5"/>
    <w:rsid w:val="00CF3016"/>
    <w:rsid w:val="00D2785E"/>
    <w:rsid w:val="00D5286B"/>
    <w:rsid w:val="00D7725C"/>
    <w:rsid w:val="00D928F9"/>
    <w:rsid w:val="00D94642"/>
    <w:rsid w:val="00DE65A6"/>
    <w:rsid w:val="00DF08B8"/>
    <w:rsid w:val="00E03D06"/>
    <w:rsid w:val="00E92C74"/>
    <w:rsid w:val="00E97814"/>
    <w:rsid w:val="00F13230"/>
    <w:rsid w:val="00F80D28"/>
    <w:rsid w:val="00FA62AC"/>
    <w:rsid w:val="00FB78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B923B"/>
  <w15:chartTrackingRefBased/>
  <w15:docId w15:val="{CD242E96-DEED-4041-AFB9-FA2012432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697FE5"/>
    <w:pPr>
      <w:spacing w:after="200" w:line="276" w:lineRule="auto"/>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97FE5"/>
    <w:pPr>
      <w:tabs>
        <w:tab w:val="left" w:pos="852"/>
      </w:tabs>
      <w:spacing w:after="0" w:line="240" w:lineRule="auto"/>
      <w:jc w:val="both"/>
    </w:pPr>
    <w:rPr>
      <w:rFonts w:ascii="VNI-Times" w:eastAsia="Times New Roman" w:hAnsi="VNI-Times"/>
      <w:sz w:val="23"/>
      <w:szCs w:val="23"/>
    </w:rPr>
  </w:style>
  <w:style w:type="character" w:customStyle="1" w:styleId="BodyTextChar">
    <w:name w:val="Body Text Char"/>
    <w:basedOn w:val="DefaultParagraphFont"/>
    <w:link w:val="BodyText"/>
    <w:rsid w:val="00697FE5"/>
    <w:rPr>
      <w:rFonts w:ascii="VNI-Times" w:eastAsia="Times New Roman" w:hAnsi="VNI-Times" w:cs="Times New Roman"/>
      <w:sz w:val="23"/>
      <w:szCs w:val="23"/>
    </w:rPr>
  </w:style>
  <w:style w:type="paragraph" w:styleId="NormalWeb">
    <w:name w:val="Normal (Web)"/>
    <w:basedOn w:val="Normal"/>
    <w:unhideWhenUsed/>
    <w:rsid w:val="00697FE5"/>
    <w:pPr>
      <w:spacing w:before="100" w:beforeAutospacing="1" w:after="100" w:afterAutospacing="1" w:line="240" w:lineRule="auto"/>
    </w:pPr>
    <w:rPr>
      <w:rFonts w:eastAsia="Times New Roman"/>
      <w:szCs w:val="24"/>
      <w:lang w:val="vi-VN" w:eastAsia="vi-VN"/>
    </w:rPr>
  </w:style>
  <w:style w:type="character" w:styleId="Strong">
    <w:name w:val="Strong"/>
    <w:uiPriority w:val="22"/>
    <w:qFormat/>
    <w:rsid w:val="00E97814"/>
    <w:rPr>
      <w:b/>
      <w:bCs/>
    </w:rPr>
  </w:style>
  <w:style w:type="character" w:styleId="Emphasis">
    <w:name w:val="Emphasis"/>
    <w:uiPriority w:val="20"/>
    <w:qFormat/>
    <w:rsid w:val="00E97814"/>
    <w:rPr>
      <w:i/>
      <w:iCs/>
    </w:rPr>
  </w:style>
  <w:style w:type="paragraph" w:styleId="ListParagraph">
    <w:name w:val="List Paragraph"/>
    <w:basedOn w:val="Normal"/>
    <w:uiPriority w:val="34"/>
    <w:qFormat/>
    <w:rsid w:val="00CC0D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b="1">
                <a:latin typeface="Times New Roman" panose="02020603050405020304" pitchFamily="18" charset="0"/>
                <a:cs typeface="Times New Roman" panose="02020603050405020304" pitchFamily="18" charset="0"/>
              </a:rPr>
              <a:t>Kết</a:t>
            </a:r>
            <a:r>
              <a:rPr lang="en-US" sz="1200" b="1" baseline="0">
                <a:latin typeface="Times New Roman" panose="02020603050405020304" pitchFamily="18" charset="0"/>
                <a:cs typeface="Times New Roman" panose="02020603050405020304" pitchFamily="18" charset="0"/>
              </a:rPr>
              <a:t> quả tuyển sinh /chỉ tiêu tuyển sinh của Trường CĐ</a:t>
            </a:r>
          </a:p>
          <a:p>
            <a:pPr>
              <a:defRPr sz="1200" b="1">
                <a:latin typeface="Times New Roman" panose="02020603050405020304" pitchFamily="18" charset="0"/>
                <a:cs typeface="Times New Roman" panose="02020603050405020304" pitchFamily="18" charset="0"/>
              </a:defRPr>
            </a:pPr>
            <a:r>
              <a:rPr lang="en-US" sz="1200" b="1" baseline="0">
                <a:latin typeface="Times New Roman" panose="02020603050405020304" pitchFamily="18" charset="0"/>
                <a:cs typeface="Times New Roman" panose="02020603050405020304" pitchFamily="18" charset="0"/>
              </a:rPr>
              <a:t>Kỹ thuật Lý Tự Trọng Tp. Hồ Chí Minh từ năm 2013 đến nay </a:t>
            </a:r>
            <a:endParaRPr lang="en-US" sz="1200" b="1">
              <a:latin typeface="Times New Roman" panose="02020603050405020304" pitchFamily="18" charset="0"/>
              <a:cs typeface="Times New Roman" panose="02020603050405020304" pitchFamily="18" charset="0"/>
            </a:endParaRPr>
          </a:p>
        </c:rich>
      </c:tx>
      <c:layout>
        <c:manualLayout>
          <c:xMode val="edge"/>
          <c:yMode val="edge"/>
          <c:x val="0.13763888888888887"/>
          <c:y val="2.3809523809523808E-2"/>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Sheet1!$B$1</c:f>
              <c:strCache>
                <c:ptCount val="1"/>
                <c:pt idx="0">
                  <c:v>Tuyển sinh</c:v>
                </c:pt>
              </c:strCache>
            </c:strRef>
          </c:tx>
          <c:spPr>
            <a:solidFill>
              <a:schemeClr val="accent1"/>
            </a:solidFill>
            <a:ln>
              <a:noFill/>
            </a:ln>
            <a:effectLst/>
          </c:spPr>
          <c:invertIfNegative val="0"/>
          <c:cat>
            <c:strRef>
              <c:f>Sheet1!$A$2:$A$5</c:f>
              <c:strCache>
                <c:ptCount val="4"/>
                <c:pt idx="0">
                  <c:v>năm 2013</c:v>
                </c:pt>
                <c:pt idx="1">
                  <c:v>năm 2014</c:v>
                </c:pt>
                <c:pt idx="2">
                  <c:v>năm 2015</c:v>
                </c:pt>
                <c:pt idx="3">
                  <c:v>năm 2016</c:v>
                </c:pt>
              </c:strCache>
            </c:strRef>
          </c:cat>
          <c:val>
            <c:numRef>
              <c:f>Sheet1!$B$2:$B$5</c:f>
              <c:numCache>
                <c:formatCode>General</c:formatCode>
                <c:ptCount val="4"/>
                <c:pt idx="0">
                  <c:v>1820</c:v>
                </c:pt>
                <c:pt idx="1">
                  <c:v>1312</c:v>
                </c:pt>
                <c:pt idx="2">
                  <c:v>3314</c:v>
                </c:pt>
                <c:pt idx="3">
                  <c:v>3924</c:v>
                </c:pt>
              </c:numCache>
            </c:numRef>
          </c:val>
          <c:extLst>
            <c:ext xmlns:c16="http://schemas.microsoft.com/office/drawing/2014/chart" uri="{C3380CC4-5D6E-409C-BE32-E72D297353CC}">
              <c16:uniqueId val="{00000000-3C37-4E46-A00D-BA3447C628C2}"/>
            </c:ext>
          </c:extLst>
        </c:ser>
        <c:ser>
          <c:idx val="1"/>
          <c:order val="1"/>
          <c:tx>
            <c:strRef>
              <c:f>Sheet1!$C$1</c:f>
              <c:strCache>
                <c:ptCount val="1"/>
                <c:pt idx="0">
                  <c:v>Chỉ tiêu</c:v>
                </c:pt>
              </c:strCache>
            </c:strRef>
          </c:tx>
          <c:spPr>
            <a:solidFill>
              <a:schemeClr val="accent2"/>
            </a:solidFill>
            <a:ln>
              <a:noFill/>
            </a:ln>
            <a:effectLst/>
          </c:spPr>
          <c:invertIfNegative val="0"/>
          <c:cat>
            <c:strRef>
              <c:f>Sheet1!$A$2:$A$5</c:f>
              <c:strCache>
                <c:ptCount val="4"/>
                <c:pt idx="0">
                  <c:v>năm 2013</c:v>
                </c:pt>
                <c:pt idx="1">
                  <c:v>năm 2014</c:v>
                </c:pt>
                <c:pt idx="2">
                  <c:v>năm 2015</c:v>
                </c:pt>
                <c:pt idx="3">
                  <c:v>năm 2016</c:v>
                </c:pt>
              </c:strCache>
            </c:strRef>
          </c:cat>
          <c:val>
            <c:numRef>
              <c:f>Sheet1!$C$2:$C$5</c:f>
              <c:numCache>
                <c:formatCode>General</c:formatCode>
                <c:ptCount val="4"/>
                <c:pt idx="0">
                  <c:v>2300</c:v>
                </c:pt>
                <c:pt idx="1">
                  <c:v>2000</c:v>
                </c:pt>
                <c:pt idx="2">
                  <c:v>4690</c:v>
                </c:pt>
                <c:pt idx="3">
                  <c:v>5800</c:v>
                </c:pt>
              </c:numCache>
            </c:numRef>
          </c:val>
          <c:extLst>
            <c:ext xmlns:c16="http://schemas.microsoft.com/office/drawing/2014/chart" uri="{C3380CC4-5D6E-409C-BE32-E72D297353CC}">
              <c16:uniqueId val="{00000001-3C37-4E46-A00D-BA3447C628C2}"/>
            </c:ext>
          </c:extLst>
        </c:ser>
        <c:dLbls>
          <c:showLegendKey val="0"/>
          <c:showVal val="0"/>
          <c:showCatName val="0"/>
          <c:showSerName val="0"/>
          <c:showPercent val="0"/>
          <c:showBubbleSize val="0"/>
        </c:dLbls>
        <c:gapWidth val="219"/>
        <c:overlap val="-27"/>
        <c:axId val="261775768"/>
        <c:axId val="261776096"/>
      </c:barChart>
      <c:catAx>
        <c:axId val="261775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1776096"/>
        <c:crosses val="autoZero"/>
        <c:auto val="1"/>
        <c:lblAlgn val="ctr"/>
        <c:lblOffset val="100"/>
        <c:noMultiLvlLbl val="0"/>
      </c:catAx>
      <c:valAx>
        <c:axId val="2617760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17757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5</Pages>
  <Words>2001</Words>
  <Characters>11410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5</cp:revision>
  <dcterms:created xsi:type="dcterms:W3CDTF">2017-05-10T05:27:00Z</dcterms:created>
  <dcterms:modified xsi:type="dcterms:W3CDTF">2017-05-10T09:42:00Z</dcterms:modified>
</cp:coreProperties>
</file>